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EF9266" w14:textId="77777777" w:rsidR="0095550F" w:rsidRDefault="0095550F">
      <w:pPr>
        <w:rPr>
          <w:rFonts w:asciiTheme="majorHAnsi" w:hAnsiTheme="majorHAnsi"/>
          <w:b/>
          <w:sz w:val="32"/>
          <w:szCs w:val="32"/>
          <w:u w:val="single"/>
        </w:rPr>
      </w:pPr>
      <w:r>
        <w:rPr>
          <w:rFonts w:ascii="Times" w:hAnsi="Times" w:cs="Times"/>
          <w:noProof/>
          <w:lang w:val="fr-FR"/>
        </w:rPr>
        <w:drawing>
          <wp:inline distT="0" distB="0" distL="0" distR="0" wp14:anchorId="6FD03DD3" wp14:editId="22E0C89B">
            <wp:extent cx="2171700" cy="2070100"/>
            <wp:effectExtent l="0" t="0" r="12700" b="1270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1700" cy="2070100"/>
                    </a:xfrm>
                    <a:prstGeom prst="rect">
                      <a:avLst/>
                    </a:prstGeom>
                    <a:noFill/>
                    <a:ln>
                      <a:noFill/>
                    </a:ln>
                  </pic:spPr>
                </pic:pic>
              </a:graphicData>
            </a:graphic>
          </wp:inline>
        </w:drawing>
      </w:r>
      <w:r>
        <w:rPr>
          <w:rFonts w:asciiTheme="majorHAnsi" w:hAnsiTheme="majorHAnsi"/>
          <w:b/>
          <w:sz w:val="32"/>
          <w:szCs w:val="32"/>
          <w:u w:val="single"/>
        </w:rPr>
        <w:t xml:space="preserve">                            </w:t>
      </w:r>
      <w:r>
        <w:rPr>
          <w:rFonts w:ascii="Times" w:hAnsi="Times" w:cs="Times"/>
          <w:noProof/>
          <w:lang w:val="fr-FR"/>
        </w:rPr>
        <w:drawing>
          <wp:inline distT="0" distB="0" distL="0" distR="0" wp14:anchorId="247CAD04" wp14:editId="5E062999">
            <wp:extent cx="1778000" cy="20066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8000" cy="2006600"/>
                    </a:xfrm>
                    <a:prstGeom prst="rect">
                      <a:avLst/>
                    </a:prstGeom>
                    <a:noFill/>
                    <a:ln>
                      <a:noFill/>
                    </a:ln>
                  </pic:spPr>
                </pic:pic>
              </a:graphicData>
            </a:graphic>
          </wp:inline>
        </w:drawing>
      </w:r>
    </w:p>
    <w:p w14:paraId="0FD03C8F" w14:textId="77777777" w:rsidR="0095550F" w:rsidRDefault="0095550F">
      <w:pPr>
        <w:rPr>
          <w:rFonts w:asciiTheme="majorHAnsi" w:hAnsiTheme="majorHAnsi"/>
          <w:b/>
          <w:sz w:val="32"/>
          <w:szCs w:val="32"/>
          <w:u w:val="single"/>
        </w:rPr>
      </w:pPr>
    </w:p>
    <w:p w14:paraId="42AFE3D6" w14:textId="77777777" w:rsidR="0095550F" w:rsidRDefault="0095550F" w:rsidP="0095550F">
      <w:pPr>
        <w:jc w:val="center"/>
        <w:rPr>
          <w:rFonts w:asciiTheme="majorHAnsi" w:hAnsiTheme="majorHAnsi"/>
          <w:b/>
          <w:sz w:val="36"/>
          <w:szCs w:val="36"/>
          <w:u w:val="single"/>
        </w:rPr>
      </w:pPr>
      <w:r w:rsidRPr="0095550F">
        <w:rPr>
          <w:rFonts w:asciiTheme="majorHAnsi" w:hAnsiTheme="majorHAnsi"/>
          <w:b/>
          <w:sz w:val="36"/>
          <w:szCs w:val="36"/>
          <w:u w:val="single"/>
        </w:rPr>
        <w:t>Convocation troupe des Aduatiques : Deuxième quadrimestre 2015-2016</w:t>
      </w:r>
    </w:p>
    <w:p w14:paraId="70C450D2" w14:textId="77777777" w:rsidR="0095550F" w:rsidRDefault="0095550F" w:rsidP="0095550F">
      <w:pPr>
        <w:jc w:val="center"/>
        <w:rPr>
          <w:rFonts w:asciiTheme="majorHAnsi" w:hAnsiTheme="majorHAnsi"/>
          <w:b/>
          <w:sz w:val="36"/>
          <w:szCs w:val="36"/>
          <w:u w:val="single"/>
        </w:rPr>
      </w:pPr>
    </w:p>
    <w:p w14:paraId="365D7E74" w14:textId="77777777" w:rsidR="0095550F" w:rsidRDefault="0095550F" w:rsidP="0095550F">
      <w:pPr>
        <w:jc w:val="center"/>
        <w:rPr>
          <w:rFonts w:asciiTheme="majorHAnsi" w:hAnsiTheme="majorHAnsi"/>
          <w:b/>
          <w:sz w:val="36"/>
          <w:szCs w:val="36"/>
          <w:u w:val="single"/>
        </w:rPr>
      </w:pPr>
    </w:p>
    <w:p w14:paraId="3BC8ECDA" w14:textId="77777777" w:rsidR="0095550F" w:rsidRDefault="0095550F" w:rsidP="00855B81">
      <w:pPr>
        <w:jc w:val="both"/>
        <w:rPr>
          <w:rFonts w:asciiTheme="majorHAnsi" w:hAnsiTheme="majorHAnsi"/>
          <w:sz w:val="28"/>
          <w:szCs w:val="28"/>
        </w:rPr>
      </w:pPr>
      <w:r>
        <w:rPr>
          <w:rFonts w:asciiTheme="majorHAnsi" w:hAnsiTheme="majorHAnsi"/>
          <w:sz w:val="28"/>
          <w:szCs w:val="28"/>
        </w:rPr>
        <w:t xml:space="preserve">Chers parents, chers scouts. </w:t>
      </w:r>
    </w:p>
    <w:p w14:paraId="26333054" w14:textId="77777777" w:rsidR="0095550F" w:rsidRDefault="0095550F" w:rsidP="00855B81">
      <w:pPr>
        <w:jc w:val="both"/>
        <w:rPr>
          <w:rFonts w:asciiTheme="majorHAnsi" w:hAnsiTheme="majorHAnsi"/>
          <w:sz w:val="28"/>
          <w:szCs w:val="28"/>
        </w:rPr>
      </w:pPr>
    </w:p>
    <w:p w14:paraId="14D1C4C9" w14:textId="77777777" w:rsidR="0095550F" w:rsidRDefault="0095550F" w:rsidP="00855B81">
      <w:pPr>
        <w:jc w:val="both"/>
        <w:rPr>
          <w:rFonts w:asciiTheme="majorHAnsi" w:hAnsiTheme="majorHAnsi"/>
          <w:sz w:val="28"/>
          <w:szCs w:val="28"/>
        </w:rPr>
      </w:pPr>
      <w:r>
        <w:rPr>
          <w:rFonts w:asciiTheme="majorHAnsi" w:hAnsiTheme="majorHAnsi"/>
          <w:sz w:val="28"/>
          <w:szCs w:val="28"/>
        </w:rPr>
        <w:t xml:space="preserve">Après de longues vacances et des fêtes de fin d’année nous l’espérons réussies, voici venu le temps de repasser votre chemise, astiquer vos botines et nouer votre foulard. La rentrée scoute approche et vos chefs bien aimés vous ont concocté un programme de folie. </w:t>
      </w:r>
    </w:p>
    <w:p w14:paraId="4E770452" w14:textId="77777777" w:rsidR="0095550F" w:rsidRDefault="0095550F" w:rsidP="00855B81">
      <w:pPr>
        <w:jc w:val="both"/>
        <w:rPr>
          <w:rFonts w:asciiTheme="majorHAnsi" w:hAnsiTheme="majorHAnsi"/>
          <w:sz w:val="28"/>
          <w:szCs w:val="28"/>
        </w:rPr>
      </w:pPr>
    </w:p>
    <w:p w14:paraId="46EDAB8F" w14:textId="211B6A34" w:rsidR="0095550F" w:rsidRDefault="0095550F" w:rsidP="00855B81">
      <w:pPr>
        <w:jc w:val="both"/>
        <w:rPr>
          <w:rFonts w:asciiTheme="majorHAnsi" w:hAnsiTheme="majorHAnsi"/>
          <w:sz w:val="28"/>
          <w:szCs w:val="28"/>
        </w:rPr>
      </w:pPr>
      <w:r>
        <w:rPr>
          <w:rFonts w:asciiTheme="majorHAnsi" w:hAnsiTheme="majorHAnsi"/>
          <w:sz w:val="28"/>
          <w:szCs w:val="28"/>
        </w:rPr>
        <w:t xml:space="preserve">Voici l’agenda de ce seconde partie d’année. Si aucune information contraire n’est indiquée, la réunion commence à </w:t>
      </w:r>
      <w:r w:rsidRPr="00F60C0E">
        <w:rPr>
          <w:rFonts w:asciiTheme="majorHAnsi" w:hAnsiTheme="majorHAnsi"/>
          <w:b/>
          <w:sz w:val="28"/>
          <w:szCs w:val="28"/>
        </w:rPr>
        <w:t>9h30 à la tour carr</w:t>
      </w:r>
      <w:r w:rsidR="00F60C0E" w:rsidRPr="00F60C0E">
        <w:rPr>
          <w:rFonts w:asciiTheme="majorHAnsi" w:hAnsiTheme="majorHAnsi"/>
          <w:b/>
          <w:sz w:val="28"/>
          <w:szCs w:val="28"/>
        </w:rPr>
        <w:t>ée</w:t>
      </w:r>
      <w:r w:rsidR="00F60C0E">
        <w:rPr>
          <w:rFonts w:asciiTheme="majorHAnsi" w:hAnsiTheme="majorHAnsi"/>
          <w:sz w:val="28"/>
          <w:szCs w:val="28"/>
        </w:rPr>
        <w:t xml:space="preserve"> et se termine à 18h au même endroit. De plus, co</w:t>
      </w:r>
      <w:r w:rsidR="007E4E57">
        <w:rPr>
          <w:rFonts w:asciiTheme="majorHAnsi" w:hAnsiTheme="majorHAnsi"/>
          <w:sz w:val="28"/>
          <w:szCs w:val="28"/>
        </w:rPr>
        <w:t>mme d’habitude, nous demandons à</w:t>
      </w:r>
      <w:r w:rsidR="00F60C0E">
        <w:rPr>
          <w:rFonts w:asciiTheme="majorHAnsi" w:hAnsiTheme="majorHAnsi"/>
          <w:sz w:val="28"/>
          <w:szCs w:val="28"/>
        </w:rPr>
        <w:t xml:space="preserve"> votre fils de se munir d’un </w:t>
      </w:r>
      <w:r w:rsidR="00F60C0E" w:rsidRPr="00F60C0E">
        <w:rPr>
          <w:rFonts w:asciiTheme="majorHAnsi" w:hAnsiTheme="majorHAnsi"/>
          <w:b/>
          <w:sz w:val="28"/>
          <w:szCs w:val="28"/>
        </w:rPr>
        <w:t>repas à cuire</w:t>
      </w:r>
      <w:r w:rsidR="00F60C0E">
        <w:rPr>
          <w:rFonts w:asciiTheme="majorHAnsi" w:hAnsiTheme="majorHAnsi"/>
          <w:sz w:val="28"/>
          <w:szCs w:val="28"/>
        </w:rPr>
        <w:t xml:space="preserve"> ( sauf indications contraires).</w:t>
      </w:r>
    </w:p>
    <w:p w14:paraId="26DB6AC3" w14:textId="77777777" w:rsidR="00F60C0E" w:rsidRDefault="00F60C0E" w:rsidP="00855B81">
      <w:pPr>
        <w:jc w:val="both"/>
        <w:rPr>
          <w:rFonts w:asciiTheme="majorHAnsi" w:hAnsiTheme="majorHAnsi"/>
          <w:sz w:val="28"/>
          <w:szCs w:val="28"/>
        </w:rPr>
      </w:pPr>
    </w:p>
    <w:p w14:paraId="4A9B7E33" w14:textId="77777777" w:rsidR="00F60C0E" w:rsidRDefault="00F60C0E" w:rsidP="0095550F">
      <w:pPr>
        <w:rPr>
          <w:rFonts w:asciiTheme="majorHAnsi" w:hAnsiTheme="majorHAnsi"/>
          <w:sz w:val="28"/>
          <w:szCs w:val="28"/>
        </w:rPr>
      </w:pPr>
    </w:p>
    <w:p w14:paraId="4A454FAE" w14:textId="77777777" w:rsidR="0095550F" w:rsidRDefault="0095550F" w:rsidP="0095550F">
      <w:pPr>
        <w:rPr>
          <w:rFonts w:asciiTheme="majorHAnsi" w:hAnsiTheme="majorHAnsi"/>
          <w:sz w:val="28"/>
          <w:szCs w:val="28"/>
        </w:rPr>
      </w:pPr>
      <w:r>
        <w:rPr>
          <w:rFonts w:asciiTheme="majorHAnsi" w:hAnsiTheme="majorHAnsi"/>
          <w:sz w:val="28"/>
          <w:szCs w:val="28"/>
        </w:rPr>
        <w:t xml:space="preserve">6 février : </w:t>
      </w:r>
      <w:r w:rsidRPr="001C1002">
        <w:rPr>
          <w:rFonts w:asciiTheme="majorHAnsi" w:hAnsiTheme="majorHAnsi"/>
          <w:b/>
          <w:sz w:val="28"/>
          <w:szCs w:val="28"/>
        </w:rPr>
        <w:t>Réunion</w:t>
      </w:r>
      <w:r>
        <w:rPr>
          <w:rFonts w:asciiTheme="majorHAnsi" w:hAnsiTheme="majorHAnsi"/>
          <w:sz w:val="28"/>
          <w:szCs w:val="28"/>
        </w:rPr>
        <w:t xml:space="preserve"> </w:t>
      </w:r>
    </w:p>
    <w:p w14:paraId="5EA42D98" w14:textId="77777777" w:rsidR="006E6D1A" w:rsidRDefault="006E6D1A" w:rsidP="0095550F">
      <w:pPr>
        <w:rPr>
          <w:rFonts w:asciiTheme="majorHAnsi" w:hAnsiTheme="majorHAnsi"/>
          <w:sz w:val="28"/>
          <w:szCs w:val="28"/>
        </w:rPr>
      </w:pPr>
    </w:p>
    <w:p w14:paraId="600EA84A" w14:textId="0182E897" w:rsidR="00F60C0E" w:rsidRDefault="00F60C0E" w:rsidP="0095550F">
      <w:pPr>
        <w:rPr>
          <w:rFonts w:asciiTheme="majorHAnsi" w:hAnsiTheme="majorHAnsi"/>
          <w:sz w:val="28"/>
          <w:szCs w:val="28"/>
        </w:rPr>
      </w:pPr>
      <w:r>
        <w:rPr>
          <w:rFonts w:asciiTheme="majorHAnsi" w:hAnsiTheme="majorHAnsi"/>
          <w:sz w:val="28"/>
          <w:szCs w:val="28"/>
        </w:rPr>
        <w:t xml:space="preserve">13 février : </w:t>
      </w:r>
      <w:r w:rsidR="007E4E57">
        <w:rPr>
          <w:rFonts w:asciiTheme="majorHAnsi" w:hAnsiTheme="majorHAnsi"/>
          <w:sz w:val="28"/>
          <w:szCs w:val="28"/>
        </w:rPr>
        <w:t xml:space="preserve">Pas de réunion </w:t>
      </w:r>
    </w:p>
    <w:p w14:paraId="2D5B162C" w14:textId="77777777" w:rsidR="00F60C0E" w:rsidRDefault="00F60C0E" w:rsidP="0095550F">
      <w:pPr>
        <w:rPr>
          <w:rFonts w:asciiTheme="majorHAnsi" w:hAnsiTheme="majorHAnsi"/>
          <w:sz w:val="28"/>
          <w:szCs w:val="28"/>
        </w:rPr>
      </w:pPr>
    </w:p>
    <w:p w14:paraId="07E6BEE8" w14:textId="77777777" w:rsidR="0095550F" w:rsidRDefault="00855B81" w:rsidP="0095550F">
      <w:pPr>
        <w:rPr>
          <w:rFonts w:asciiTheme="majorHAnsi" w:hAnsiTheme="majorHAnsi"/>
          <w:sz w:val="28"/>
          <w:szCs w:val="28"/>
        </w:rPr>
      </w:pPr>
      <w:r>
        <w:rPr>
          <w:rFonts w:asciiTheme="majorHAnsi" w:hAnsiTheme="majorHAnsi"/>
          <w:sz w:val="28"/>
          <w:szCs w:val="28"/>
        </w:rPr>
        <w:t>20 Février : Pas de réunion ( vos chefs sont en formation)</w:t>
      </w:r>
    </w:p>
    <w:p w14:paraId="5BF7D5BA" w14:textId="77777777" w:rsidR="006E6D1A" w:rsidRDefault="006E6D1A" w:rsidP="0095550F">
      <w:pPr>
        <w:rPr>
          <w:rFonts w:asciiTheme="majorHAnsi" w:hAnsiTheme="majorHAnsi"/>
          <w:sz w:val="28"/>
          <w:szCs w:val="28"/>
        </w:rPr>
      </w:pPr>
    </w:p>
    <w:p w14:paraId="3A366CC0" w14:textId="7E6DAB49" w:rsidR="00F60C0E" w:rsidRDefault="00F60C0E" w:rsidP="0095550F">
      <w:pPr>
        <w:rPr>
          <w:rFonts w:asciiTheme="majorHAnsi" w:hAnsiTheme="majorHAnsi"/>
          <w:sz w:val="28"/>
          <w:szCs w:val="28"/>
        </w:rPr>
      </w:pPr>
      <w:r>
        <w:rPr>
          <w:rFonts w:asciiTheme="majorHAnsi" w:hAnsiTheme="majorHAnsi"/>
          <w:sz w:val="28"/>
          <w:szCs w:val="28"/>
        </w:rPr>
        <w:t>27 Février :</w:t>
      </w:r>
      <w:r w:rsidR="007E4E57">
        <w:rPr>
          <w:rFonts w:asciiTheme="majorHAnsi" w:hAnsiTheme="majorHAnsi"/>
          <w:sz w:val="28"/>
          <w:szCs w:val="28"/>
        </w:rPr>
        <w:t xml:space="preserve"> </w:t>
      </w:r>
      <w:r w:rsidR="007E4E57" w:rsidRPr="001C1002">
        <w:rPr>
          <w:rFonts w:asciiTheme="majorHAnsi" w:hAnsiTheme="majorHAnsi"/>
          <w:b/>
          <w:sz w:val="28"/>
          <w:szCs w:val="28"/>
        </w:rPr>
        <w:t>Réunion</w:t>
      </w:r>
      <w:r w:rsidR="007E4E57">
        <w:rPr>
          <w:rFonts w:asciiTheme="majorHAnsi" w:hAnsiTheme="majorHAnsi"/>
          <w:sz w:val="28"/>
          <w:szCs w:val="28"/>
        </w:rPr>
        <w:t xml:space="preserve"> </w:t>
      </w:r>
    </w:p>
    <w:p w14:paraId="5B76145B" w14:textId="77777777" w:rsidR="006E6D1A" w:rsidRDefault="006E6D1A" w:rsidP="0095550F">
      <w:pPr>
        <w:rPr>
          <w:rFonts w:asciiTheme="majorHAnsi" w:hAnsiTheme="majorHAnsi"/>
          <w:sz w:val="28"/>
          <w:szCs w:val="28"/>
        </w:rPr>
      </w:pPr>
    </w:p>
    <w:p w14:paraId="54F6CA81" w14:textId="77777777" w:rsidR="00F60C0E" w:rsidRDefault="00F60C0E" w:rsidP="0095550F">
      <w:pPr>
        <w:rPr>
          <w:rFonts w:asciiTheme="majorHAnsi" w:hAnsiTheme="majorHAnsi"/>
          <w:sz w:val="28"/>
          <w:szCs w:val="28"/>
        </w:rPr>
      </w:pPr>
      <w:r>
        <w:rPr>
          <w:rFonts w:asciiTheme="majorHAnsi" w:hAnsiTheme="majorHAnsi"/>
          <w:sz w:val="28"/>
          <w:szCs w:val="28"/>
        </w:rPr>
        <w:t>5 Mars : Pas de réunion</w:t>
      </w:r>
    </w:p>
    <w:p w14:paraId="4DCF2546" w14:textId="77777777" w:rsidR="006E6D1A" w:rsidRDefault="006E6D1A" w:rsidP="0095550F">
      <w:pPr>
        <w:rPr>
          <w:rFonts w:asciiTheme="majorHAnsi" w:hAnsiTheme="majorHAnsi"/>
          <w:sz w:val="28"/>
          <w:szCs w:val="28"/>
        </w:rPr>
      </w:pPr>
    </w:p>
    <w:p w14:paraId="1ED5CD11" w14:textId="77777777" w:rsidR="006E6D1A" w:rsidRDefault="00F60C0E" w:rsidP="0095550F">
      <w:pPr>
        <w:rPr>
          <w:rFonts w:asciiTheme="majorHAnsi" w:hAnsiTheme="majorHAnsi"/>
          <w:sz w:val="28"/>
          <w:szCs w:val="28"/>
        </w:rPr>
      </w:pPr>
      <w:r>
        <w:rPr>
          <w:rFonts w:asciiTheme="majorHAnsi" w:hAnsiTheme="majorHAnsi"/>
          <w:sz w:val="28"/>
          <w:szCs w:val="28"/>
        </w:rPr>
        <w:t>12 Mars :</w:t>
      </w:r>
      <w:r w:rsidR="007E4E57">
        <w:rPr>
          <w:rFonts w:asciiTheme="majorHAnsi" w:hAnsiTheme="majorHAnsi"/>
          <w:sz w:val="28"/>
          <w:szCs w:val="28"/>
        </w:rPr>
        <w:t xml:space="preserve"> </w:t>
      </w:r>
      <w:r w:rsidR="007E4E57" w:rsidRPr="001C1002">
        <w:rPr>
          <w:rFonts w:asciiTheme="majorHAnsi" w:hAnsiTheme="majorHAnsi"/>
          <w:b/>
          <w:sz w:val="28"/>
          <w:szCs w:val="28"/>
        </w:rPr>
        <w:t>Réunion</w:t>
      </w:r>
    </w:p>
    <w:p w14:paraId="1AC39F04" w14:textId="0B28C877" w:rsidR="00F60C0E" w:rsidRDefault="007E4E57" w:rsidP="0095550F">
      <w:pPr>
        <w:rPr>
          <w:rFonts w:asciiTheme="majorHAnsi" w:hAnsiTheme="majorHAnsi"/>
          <w:sz w:val="28"/>
          <w:szCs w:val="28"/>
        </w:rPr>
      </w:pPr>
      <w:r>
        <w:rPr>
          <w:rFonts w:asciiTheme="majorHAnsi" w:hAnsiTheme="majorHAnsi"/>
          <w:sz w:val="28"/>
          <w:szCs w:val="28"/>
        </w:rPr>
        <w:t xml:space="preserve"> </w:t>
      </w:r>
    </w:p>
    <w:p w14:paraId="5DB8225C" w14:textId="213D71FB" w:rsidR="00F60C0E" w:rsidRDefault="00F60C0E" w:rsidP="0095550F">
      <w:pPr>
        <w:rPr>
          <w:rFonts w:asciiTheme="majorHAnsi" w:hAnsiTheme="majorHAnsi"/>
          <w:sz w:val="28"/>
          <w:szCs w:val="28"/>
        </w:rPr>
      </w:pPr>
      <w:r>
        <w:rPr>
          <w:rFonts w:asciiTheme="majorHAnsi" w:hAnsiTheme="majorHAnsi"/>
          <w:sz w:val="28"/>
          <w:szCs w:val="28"/>
        </w:rPr>
        <w:lastRenderedPageBreak/>
        <w:t xml:space="preserve">19 Mars : </w:t>
      </w:r>
      <w:r w:rsidR="001A04D4" w:rsidRPr="001C1002">
        <w:rPr>
          <w:rFonts w:asciiTheme="majorHAnsi" w:hAnsiTheme="majorHAnsi"/>
          <w:b/>
          <w:sz w:val="28"/>
          <w:szCs w:val="28"/>
        </w:rPr>
        <w:t>Réunion</w:t>
      </w:r>
      <w:r w:rsidR="007E4E57" w:rsidRPr="001C1002">
        <w:rPr>
          <w:rFonts w:asciiTheme="majorHAnsi" w:hAnsiTheme="majorHAnsi"/>
          <w:b/>
          <w:sz w:val="28"/>
          <w:szCs w:val="28"/>
        </w:rPr>
        <w:t xml:space="preserve"> </w:t>
      </w:r>
    </w:p>
    <w:p w14:paraId="369F350E" w14:textId="77777777" w:rsidR="006E6D1A" w:rsidRDefault="006E6D1A" w:rsidP="0095550F">
      <w:pPr>
        <w:rPr>
          <w:rFonts w:asciiTheme="majorHAnsi" w:hAnsiTheme="majorHAnsi"/>
          <w:sz w:val="28"/>
          <w:szCs w:val="28"/>
        </w:rPr>
      </w:pPr>
    </w:p>
    <w:p w14:paraId="7C0B0F51" w14:textId="3DC356D8" w:rsidR="00F60C0E" w:rsidRDefault="00F60C0E" w:rsidP="0095550F">
      <w:pPr>
        <w:rPr>
          <w:rFonts w:asciiTheme="majorHAnsi" w:hAnsiTheme="majorHAnsi"/>
          <w:sz w:val="28"/>
          <w:szCs w:val="28"/>
        </w:rPr>
      </w:pPr>
      <w:r>
        <w:rPr>
          <w:rFonts w:asciiTheme="majorHAnsi" w:hAnsiTheme="majorHAnsi"/>
          <w:sz w:val="28"/>
          <w:szCs w:val="28"/>
        </w:rPr>
        <w:t>26 Mars :</w:t>
      </w:r>
      <w:r w:rsidR="001A04D4">
        <w:rPr>
          <w:rFonts w:asciiTheme="majorHAnsi" w:hAnsiTheme="majorHAnsi"/>
          <w:sz w:val="28"/>
          <w:szCs w:val="28"/>
        </w:rPr>
        <w:t xml:space="preserve"> Pas de réunion</w:t>
      </w:r>
    </w:p>
    <w:p w14:paraId="14C319EE" w14:textId="77777777" w:rsidR="006E6D1A" w:rsidRDefault="006E6D1A" w:rsidP="0095550F">
      <w:pPr>
        <w:rPr>
          <w:rFonts w:asciiTheme="majorHAnsi" w:hAnsiTheme="majorHAnsi"/>
          <w:sz w:val="28"/>
          <w:szCs w:val="28"/>
        </w:rPr>
      </w:pPr>
    </w:p>
    <w:p w14:paraId="4F5785D8" w14:textId="2965B199" w:rsidR="00F60C0E" w:rsidRDefault="00855B81" w:rsidP="0095550F">
      <w:pPr>
        <w:rPr>
          <w:rFonts w:asciiTheme="majorHAnsi" w:hAnsiTheme="majorHAnsi"/>
          <w:sz w:val="28"/>
          <w:szCs w:val="28"/>
        </w:rPr>
      </w:pPr>
      <w:r>
        <w:rPr>
          <w:rFonts w:asciiTheme="majorHAnsi" w:hAnsiTheme="majorHAnsi"/>
          <w:sz w:val="28"/>
          <w:szCs w:val="28"/>
        </w:rPr>
        <w:t xml:space="preserve">2 Avril : </w:t>
      </w:r>
      <w:r w:rsidR="007E4E57">
        <w:rPr>
          <w:rFonts w:asciiTheme="majorHAnsi" w:hAnsiTheme="majorHAnsi"/>
          <w:sz w:val="28"/>
          <w:szCs w:val="28"/>
        </w:rPr>
        <w:t xml:space="preserve">Pas de réunion </w:t>
      </w:r>
    </w:p>
    <w:p w14:paraId="1BC669A6" w14:textId="77777777" w:rsidR="006E6D1A" w:rsidRDefault="006E6D1A" w:rsidP="0095550F">
      <w:pPr>
        <w:rPr>
          <w:rFonts w:asciiTheme="majorHAnsi" w:hAnsiTheme="majorHAnsi"/>
          <w:sz w:val="28"/>
          <w:szCs w:val="28"/>
        </w:rPr>
      </w:pPr>
    </w:p>
    <w:p w14:paraId="6BB68D34" w14:textId="30868D0C" w:rsidR="00F60C0E" w:rsidRDefault="0095550F" w:rsidP="001C1002">
      <w:pPr>
        <w:jc w:val="both"/>
        <w:rPr>
          <w:rFonts w:asciiTheme="majorHAnsi" w:hAnsiTheme="majorHAnsi"/>
          <w:sz w:val="28"/>
          <w:szCs w:val="28"/>
        </w:rPr>
      </w:pPr>
      <w:r>
        <w:rPr>
          <w:rFonts w:asciiTheme="majorHAnsi" w:hAnsiTheme="majorHAnsi"/>
          <w:sz w:val="28"/>
          <w:szCs w:val="28"/>
        </w:rPr>
        <w:t xml:space="preserve">9 et 10 avril : </w:t>
      </w:r>
      <w:r w:rsidRPr="00855B81">
        <w:rPr>
          <w:rFonts w:asciiTheme="majorHAnsi" w:hAnsiTheme="majorHAnsi"/>
          <w:b/>
          <w:sz w:val="28"/>
          <w:szCs w:val="28"/>
        </w:rPr>
        <w:t>Gamelle trophy</w:t>
      </w:r>
      <w:r w:rsidR="00F60C0E">
        <w:rPr>
          <w:rFonts w:asciiTheme="majorHAnsi" w:hAnsiTheme="majorHAnsi"/>
          <w:sz w:val="28"/>
          <w:szCs w:val="28"/>
        </w:rPr>
        <w:t xml:space="preserve"> ( les informations suivront). La présence à cet immense rassemblement scout est plus qu’obligatoire. Vos chefs consacrent un temps très important à la préparation de ce week-end et la</w:t>
      </w:r>
      <w:r w:rsidR="0049227B">
        <w:rPr>
          <w:rFonts w:asciiTheme="majorHAnsi" w:hAnsiTheme="majorHAnsi"/>
          <w:sz w:val="28"/>
          <w:szCs w:val="28"/>
        </w:rPr>
        <w:t xml:space="preserve"> motivation des scouts doit impé</w:t>
      </w:r>
      <w:r w:rsidR="00F60C0E">
        <w:rPr>
          <w:rFonts w:asciiTheme="majorHAnsi" w:hAnsiTheme="majorHAnsi"/>
          <w:sz w:val="28"/>
          <w:szCs w:val="28"/>
        </w:rPr>
        <w:t xml:space="preserve">rativement </w:t>
      </w:r>
      <w:r w:rsidR="00855B81">
        <w:rPr>
          <w:rFonts w:asciiTheme="majorHAnsi" w:hAnsiTheme="majorHAnsi"/>
          <w:sz w:val="28"/>
          <w:szCs w:val="28"/>
        </w:rPr>
        <w:t xml:space="preserve">être au rendez-vous ! </w:t>
      </w:r>
    </w:p>
    <w:p w14:paraId="5553E6A5" w14:textId="77777777" w:rsidR="0095550F" w:rsidRDefault="0095550F" w:rsidP="0095550F">
      <w:pPr>
        <w:rPr>
          <w:rFonts w:asciiTheme="majorHAnsi" w:hAnsiTheme="majorHAnsi"/>
          <w:sz w:val="28"/>
          <w:szCs w:val="28"/>
        </w:rPr>
      </w:pPr>
    </w:p>
    <w:p w14:paraId="0EC4315E" w14:textId="0A4C52E1" w:rsidR="0095550F" w:rsidRDefault="007E4E57" w:rsidP="0095550F">
      <w:pPr>
        <w:rPr>
          <w:rFonts w:asciiTheme="majorHAnsi" w:hAnsiTheme="majorHAnsi"/>
          <w:sz w:val="28"/>
          <w:szCs w:val="28"/>
        </w:rPr>
      </w:pPr>
      <w:r>
        <w:rPr>
          <w:rFonts w:asciiTheme="majorHAnsi" w:hAnsiTheme="majorHAnsi"/>
          <w:sz w:val="28"/>
          <w:szCs w:val="28"/>
        </w:rPr>
        <w:t xml:space="preserve">16 Avril : </w:t>
      </w:r>
      <w:r w:rsidRPr="001C1002">
        <w:rPr>
          <w:rFonts w:asciiTheme="majorHAnsi" w:hAnsiTheme="majorHAnsi"/>
          <w:b/>
          <w:sz w:val="28"/>
          <w:szCs w:val="28"/>
        </w:rPr>
        <w:t>Fête d’unité</w:t>
      </w:r>
      <w:r>
        <w:rPr>
          <w:rFonts w:asciiTheme="majorHAnsi" w:hAnsiTheme="majorHAnsi"/>
          <w:sz w:val="28"/>
          <w:szCs w:val="28"/>
        </w:rPr>
        <w:t xml:space="preserve"> ( vous receverez des informations détaillées ) </w:t>
      </w:r>
    </w:p>
    <w:p w14:paraId="4FA3C75A" w14:textId="77777777" w:rsidR="007E4E57" w:rsidRDefault="007E4E57" w:rsidP="0095550F">
      <w:pPr>
        <w:rPr>
          <w:rFonts w:asciiTheme="majorHAnsi" w:hAnsiTheme="majorHAnsi"/>
          <w:sz w:val="28"/>
          <w:szCs w:val="28"/>
        </w:rPr>
      </w:pPr>
    </w:p>
    <w:p w14:paraId="59239C70" w14:textId="47501974" w:rsidR="007E4E57" w:rsidRDefault="007E4E57" w:rsidP="0095550F">
      <w:pPr>
        <w:rPr>
          <w:rFonts w:asciiTheme="majorHAnsi" w:hAnsiTheme="majorHAnsi"/>
          <w:sz w:val="28"/>
          <w:szCs w:val="28"/>
        </w:rPr>
      </w:pPr>
      <w:r>
        <w:rPr>
          <w:rFonts w:asciiTheme="majorHAnsi" w:hAnsiTheme="majorHAnsi"/>
          <w:sz w:val="28"/>
          <w:szCs w:val="28"/>
        </w:rPr>
        <w:t xml:space="preserve">23 Avril : Pas de réunion </w:t>
      </w:r>
    </w:p>
    <w:p w14:paraId="19B81D7E" w14:textId="77777777" w:rsidR="007E4E57" w:rsidRDefault="007E4E57" w:rsidP="0095550F">
      <w:pPr>
        <w:rPr>
          <w:rFonts w:asciiTheme="majorHAnsi" w:hAnsiTheme="majorHAnsi"/>
          <w:sz w:val="28"/>
          <w:szCs w:val="28"/>
        </w:rPr>
      </w:pPr>
    </w:p>
    <w:p w14:paraId="66ED5732" w14:textId="54B2E955" w:rsidR="007E4E57" w:rsidRDefault="007E4E57" w:rsidP="0095550F">
      <w:pPr>
        <w:rPr>
          <w:rFonts w:asciiTheme="majorHAnsi" w:hAnsiTheme="majorHAnsi"/>
          <w:sz w:val="28"/>
          <w:szCs w:val="28"/>
        </w:rPr>
      </w:pPr>
      <w:r>
        <w:rPr>
          <w:rFonts w:asciiTheme="majorHAnsi" w:hAnsiTheme="majorHAnsi"/>
          <w:sz w:val="28"/>
          <w:szCs w:val="28"/>
        </w:rPr>
        <w:t xml:space="preserve">30 Avril : </w:t>
      </w:r>
      <w:r w:rsidRPr="001C1002">
        <w:rPr>
          <w:rFonts w:asciiTheme="majorHAnsi" w:hAnsiTheme="majorHAnsi"/>
          <w:b/>
          <w:sz w:val="28"/>
          <w:szCs w:val="28"/>
        </w:rPr>
        <w:t xml:space="preserve">Réunion </w:t>
      </w:r>
    </w:p>
    <w:p w14:paraId="4DB22125" w14:textId="77777777" w:rsidR="006E6D1A" w:rsidRDefault="006E6D1A" w:rsidP="001A04D4">
      <w:pPr>
        <w:tabs>
          <w:tab w:val="left" w:pos="7980"/>
        </w:tabs>
        <w:rPr>
          <w:rFonts w:asciiTheme="majorHAnsi" w:hAnsiTheme="majorHAnsi"/>
          <w:sz w:val="28"/>
          <w:szCs w:val="28"/>
        </w:rPr>
      </w:pPr>
    </w:p>
    <w:p w14:paraId="45AE62E1" w14:textId="77777777" w:rsidR="006E6D1A" w:rsidRDefault="006E6D1A" w:rsidP="001A04D4">
      <w:pPr>
        <w:tabs>
          <w:tab w:val="left" w:pos="7980"/>
        </w:tabs>
        <w:rPr>
          <w:rFonts w:asciiTheme="majorHAnsi" w:hAnsiTheme="majorHAnsi"/>
          <w:sz w:val="28"/>
          <w:szCs w:val="28"/>
        </w:rPr>
      </w:pPr>
    </w:p>
    <w:p w14:paraId="3E3A1CCA" w14:textId="77777777" w:rsidR="001C1002" w:rsidRDefault="001C1002" w:rsidP="001C1002">
      <w:pPr>
        <w:jc w:val="both"/>
        <w:rPr>
          <w:rFonts w:asciiTheme="majorHAnsi" w:hAnsiTheme="majorHAnsi"/>
          <w:sz w:val="28"/>
          <w:szCs w:val="28"/>
        </w:rPr>
      </w:pPr>
    </w:p>
    <w:p w14:paraId="05CE0515" w14:textId="08963F7D" w:rsidR="001C1002" w:rsidRDefault="001C1002" w:rsidP="001C1002">
      <w:pPr>
        <w:jc w:val="both"/>
        <w:rPr>
          <w:rFonts w:asciiTheme="majorHAnsi" w:hAnsiTheme="majorHAnsi"/>
          <w:sz w:val="28"/>
          <w:szCs w:val="28"/>
        </w:rPr>
      </w:pPr>
      <w:r>
        <w:rPr>
          <w:rFonts w:asciiTheme="majorHAnsi" w:hAnsiTheme="majorHAnsi"/>
          <w:sz w:val="28"/>
          <w:szCs w:val="28"/>
        </w:rPr>
        <w:t xml:space="preserve">En cas d’absence, </w:t>
      </w:r>
      <w:r w:rsidR="00E05C14">
        <w:rPr>
          <w:rFonts w:asciiTheme="majorHAnsi" w:hAnsiTheme="majorHAnsi"/>
          <w:sz w:val="28"/>
          <w:szCs w:val="28"/>
        </w:rPr>
        <w:t xml:space="preserve">merci de </w:t>
      </w:r>
      <w:r>
        <w:rPr>
          <w:rFonts w:asciiTheme="majorHAnsi" w:hAnsiTheme="majorHAnsi"/>
          <w:sz w:val="28"/>
          <w:szCs w:val="28"/>
        </w:rPr>
        <w:t xml:space="preserve">contacter </w:t>
      </w:r>
      <w:r w:rsidRPr="001C1002">
        <w:rPr>
          <w:rFonts w:asciiTheme="majorHAnsi" w:hAnsiTheme="majorHAnsi"/>
          <w:b/>
          <w:sz w:val="28"/>
          <w:szCs w:val="28"/>
        </w:rPr>
        <w:t>Ibis</w:t>
      </w:r>
      <w:r>
        <w:rPr>
          <w:rFonts w:asciiTheme="majorHAnsi" w:hAnsiTheme="majorHAnsi"/>
          <w:sz w:val="28"/>
          <w:szCs w:val="28"/>
        </w:rPr>
        <w:t xml:space="preserve"> (0473/57 85 75). </w:t>
      </w:r>
      <w:r w:rsidR="00E05C14">
        <w:rPr>
          <w:rFonts w:asciiTheme="majorHAnsi" w:hAnsiTheme="majorHAnsi"/>
          <w:sz w:val="28"/>
          <w:szCs w:val="28"/>
        </w:rPr>
        <w:t>Nous vous rappelons l’importance de prévenir en cas d’impossibilité pour votre enfant de se rendre à la réunion.</w:t>
      </w:r>
      <w:r w:rsidR="00E7416F">
        <w:rPr>
          <w:rFonts w:asciiTheme="majorHAnsi" w:hAnsiTheme="majorHAnsi"/>
          <w:sz w:val="28"/>
          <w:szCs w:val="28"/>
        </w:rPr>
        <w:t xml:space="preserve"> Nous passons du temps à réaliser diverses activités et il est parfois décevant de voir que peu en profite. </w:t>
      </w:r>
    </w:p>
    <w:p w14:paraId="16034B0D" w14:textId="77777777" w:rsidR="001C1002" w:rsidRDefault="001C1002" w:rsidP="001C1002">
      <w:pPr>
        <w:jc w:val="both"/>
        <w:rPr>
          <w:rFonts w:asciiTheme="majorHAnsi" w:hAnsiTheme="majorHAnsi"/>
          <w:sz w:val="28"/>
          <w:szCs w:val="28"/>
        </w:rPr>
      </w:pPr>
    </w:p>
    <w:p w14:paraId="4A6C8B44" w14:textId="070E45FA" w:rsidR="001C1002" w:rsidRDefault="001C1002" w:rsidP="001C1002">
      <w:pPr>
        <w:jc w:val="both"/>
        <w:rPr>
          <w:rFonts w:asciiTheme="majorHAnsi" w:hAnsiTheme="majorHAnsi"/>
          <w:sz w:val="28"/>
          <w:szCs w:val="28"/>
        </w:rPr>
      </w:pPr>
      <w:r>
        <w:rPr>
          <w:rFonts w:asciiTheme="majorHAnsi" w:hAnsiTheme="majorHAnsi"/>
          <w:sz w:val="28"/>
          <w:szCs w:val="28"/>
        </w:rPr>
        <w:t>De plus, sachez que la troupe est encore prête à accueillir des scouts supplémentaire</w:t>
      </w:r>
      <w:r w:rsidR="00E7416F">
        <w:rPr>
          <w:rFonts w:asciiTheme="majorHAnsi" w:hAnsiTheme="majorHAnsi"/>
          <w:sz w:val="28"/>
          <w:szCs w:val="28"/>
        </w:rPr>
        <w:t>s</w:t>
      </w:r>
      <w:r>
        <w:rPr>
          <w:rFonts w:asciiTheme="majorHAnsi" w:hAnsiTheme="majorHAnsi"/>
          <w:sz w:val="28"/>
          <w:szCs w:val="28"/>
        </w:rPr>
        <w:t>. Ainsi, n’hésitez pas à en parler autours de vous. Si vous conaiss</w:t>
      </w:r>
      <w:r w:rsidR="00A91A81">
        <w:rPr>
          <w:rFonts w:asciiTheme="majorHAnsi" w:hAnsiTheme="majorHAnsi"/>
          <w:sz w:val="28"/>
          <w:szCs w:val="28"/>
        </w:rPr>
        <w:t xml:space="preserve">ez des cousins, voisins, amis,… qui veulent partager avec nous l’expérience scoute, ils sont evidemment les bienvenus.  </w:t>
      </w:r>
    </w:p>
    <w:p w14:paraId="10BAA5A9" w14:textId="77777777" w:rsidR="00A91A81" w:rsidRDefault="00A91A81" w:rsidP="001C1002">
      <w:pPr>
        <w:jc w:val="both"/>
        <w:rPr>
          <w:rFonts w:asciiTheme="majorHAnsi" w:hAnsiTheme="majorHAnsi"/>
          <w:sz w:val="28"/>
          <w:szCs w:val="28"/>
        </w:rPr>
      </w:pPr>
    </w:p>
    <w:p w14:paraId="6371F7DE" w14:textId="77777777" w:rsidR="00A91A81" w:rsidRDefault="00A91A81" w:rsidP="001C1002">
      <w:pPr>
        <w:jc w:val="both"/>
        <w:rPr>
          <w:rFonts w:asciiTheme="majorHAnsi" w:hAnsiTheme="majorHAnsi"/>
          <w:sz w:val="28"/>
          <w:szCs w:val="28"/>
        </w:rPr>
      </w:pPr>
    </w:p>
    <w:p w14:paraId="263EF7AF" w14:textId="51C7AD18" w:rsidR="00A91A81" w:rsidRPr="00A91A81" w:rsidRDefault="00A91A81" w:rsidP="001C1002">
      <w:pPr>
        <w:jc w:val="both"/>
        <w:rPr>
          <w:rFonts w:asciiTheme="majorHAnsi" w:hAnsiTheme="majorHAnsi"/>
          <w:sz w:val="28"/>
          <w:szCs w:val="28"/>
        </w:rPr>
      </w:pPr>
      <w:r>
        <w:rPr>
          <w:rFonts w:asciiTheme="majorHAnsi" w:hAnsiTheme="majorHAnsi"/>
          <w:sz w:val="28"/>
          <w:szCs w:val="28"/>
        </w:rPr>
        <w:t xml:space="preserve">Si vous avez des questions, nous vous rappelons les différents moyens de nous contacter. Par mail à l’adresse suivante : </w:t>
      </w:r>
      <w:hyperlink r:id="rId7" w:history="1">
        <w:r w:rsidRPr="006353E0">
          <w:rPr>
            <w:rStyle w:val="Lienhypertexte"/>
            <w:rFonts w:asciiTheme="majorHAnsi" w:hAnsiTheme="majorHAnsi"/>
            <w:b/>
            <w:sz w:val="28"/>
            <w:szCs w:val="28"/>
          </w:rPr>
          <w:t>aduatiques.slc@gmail.com</w:t>
        </w:r>
      </w:hyperlink>
      <w:r>
        <w:rPr>
          <w:rFonts w:asciiTheme="majorHAnsi" w:hAnsiTheme="majorHAnsi"/>
          <w:b/>
          <w:sz w:val="28"/>
          <w:szCs w:val="28"/>
          <w:u w:val="single"/>
        </w:rPr>
        <w:t xml:space="preserve">  </w:t>
      </w:r>
      <w:r>
        <w:rPr>
          <w:rFonts w:asciiTheme="majorHAnsi" w:hAnsiTheme="majorHAnsi"/>
          <w:sz w:val="28"/>
          <w:szCs w:val="28"/>
        </w:rPr>
        <w:t xml:space="preserve">ou par téléphone aux numéros inscrits ci-dessous. De plus, nous vous invitons à régulierement vous rendre sur le site internet de l’unité. </w:t>
      </w:r>
      <w:hyperlink r:id="rId8" w:history="1">
        <w:r w:rsidRPr="006353E0">
          <w:rPr>
            <w:rStyle w:val="Lienhypertexte"/>
            <w:rFonts w:asciiTheme="majorHAnsi" w:hAnsiTheme="majorHAnsi"/>
            <w:sz w:val="28"/>
            <w:szCs w:val="28"/>
          </w:rPr>
          <w:t>http://www.lesscouts-saintlouiscitadelle.be</w:t>
        </w:r>
      </w:hyperlink>
      <w:r>
        <w:rPr>
          <w:rFonts w:asciiTheme="majorHAnsi" w:hAnsiTheme="majorHAnsi"/>
          <w:sz w:val="28"/>
          <w:szCs w:val="28"/>
        </w:rPr>
        <w:t xml:space="preserve"> . </w:t>
      </w:r>
    </w:p>
    <w:p w14:paraId="2A4AD1AA" w14:textId="51C7AD18" w:rsidR="00A91A81" w:rsidRDefault="00A91A81" w:rsidP="001C1002">
      <w:pPr>
        <w:jc w:val="both"/>
        <w:rPr>
          <w:rFonts w:asciiTheme="majorHAnsi" w:hAnsiTheme="majorHAnsi"/>
          <w:sz w:val="28"/>
          <w:szCs w:val="28"/>
        </w:rPr>
      </w:pPr>
    </w:p>
    <w:p w14:paraId="135A3D4E" w14:textId="77777777" w:rsidR="00A91A81" w:rsidRDefault="00A91A81" w:rsidP="001C1002">
      <w:pPr>
        <w:jc w:val="both"/>
        <w:rPr>
          <w:rFonts w:asciiTheme="majorHAnsi" w:hAnsiTheme="majorHAnsi"/>
          <w:sz w:val="28"/>
          <w:szCs w:val="28"/>
        </w:rPr>
      </w:pPr>
    </w:p>
    <w:p w14:paraId="15AA3BD0" w14:textId="77777777" w:rsidR="006E6D1A" w:rsidRDefault="006E6D1A" w:rsidP="001C1002">
      <w:pPr>
        <w:jc w:val="both"/>
        <w:rPr>
          <w:rFonts w:asciiTheme="majorHAnsi" w:hAnsiTheme="majorHAnsi"/>
          <w:sz w:val="28"/>
          <w:szCs w:val="28"/>
        </w:rPr>
      </w:pPr>
    </w:p>
    <w:p w14:paraId="3EC555FB" w14:textId="77777777" w:rsidR="006E6D1A" w:rsidRDefault="006E6D1A" w:rsidP="001C1002">
      <w:pPr>
        <w:jc w:val="both"/>
        <w:rPr>
          <w:rFonts w:asciiTheme="majorHAnsi" w:hAnsiTheme="majorHAnsi"/>
          <w:sz w:val="28"/>
          <w:szCs w:val="28"/>
        </w:rPr>
      </w:pPr>
    </w:p>
    <w:p w14:paraId="33805999" w14:textId="77777777" w:rsidR="006E6D1A" w:rsidRDefault="006E6D1A" w:rsidP="001C1002">
      <w:pPr>
        <w:jc w:val="both"/>
        <w:rPr>
          <w:rFonts w:asciiTheme="majorHAnsi" w:hAnsiTheme="majorHAnsi"/>
          <w:sz w:val="28"/>
          <w:szCs w:val="28"/>
        </w:rPr>
      </w:pPr>
    </w:p>
    <w:p w14:paraId="5DFA0D22" w14:textId="77777777" w:rsidR="006E6D1A" w:rsidRDefault="006E6D1A" w:rsidP="001C1002">
      <w:pPr>
        <w:jc w:val="both"/>
        <w:rPr>
          <w:rFonts w:asciiTheme="majorHAnsi" w:hAnsiTheme="majorHAnsi"/>
          <w:sz w:val="28"/>
          <w:szCs w:val="28"/>
        </w:rPr>
      </w:pPr>
    </w:p>
    <w:p w14:paraId="4163330C" w14:textId="77777777" w:rsidR="006E6D1A" w:rsidRDefault="006E6D1A" w:rsidP="006E6D1A">
      <w:pPr>
        <w:rPr>
          <w:rFonts w:asciiTheme="majorHAnsi" w:hAnsiTheme="majorHAnsi"/>
          <w:sz w:val="28"/>
          <w:szCs w:val="28"/>
        </w:rPr>
      </w:pPr>
    </w:p>
    <w:p w14:paraId="481BE8FD" w14:textId="77777777" w:rsidR="006E6D1A" w:rsidRDefault="006E6D1A" w:rsidP="006E6D1A">
      <w:pPr>
        <w:rPr>
          <w:rFonts w:asciiTheme="majorHAnsi" w:hAnsiTheme="majorHAnsi"/>
          <w:sz w:val="28"/>
          <w:szCs w:val="28"/>
        </w:rPr>
      </w:pPr>
    </w:p>
    <w:p w14:paraId="0F443E6F" w14:textId="77777777" w:rsidR="006E6D1A" w:rsidRDefault="006E6D1A" w:rsidP="006E6D1A">
      <w:pPr>
        <w:rPr>
          <w:rFonts w:asciiTheme="majorHAnsi" w:hAnsiTheme="majorHAnsi"/>
          <w:sz w:val="28"/>
          <w:szCs w:val="28"/>
        </w:rPr>
      </w:pPr>
    </w:p>
    <w:p w14:paraId="783A2E87" w14:textId="3CED37F1" w:rsidR="006E6D1A" w:rsidRDefault="00A91A81" w:rsidP="006E6D1A">
      <w:pPr>
        <w:rPr>
          <w:rFonts w:asciiTheme="majorHAnsi" w:hAnsiTheme="majorHAnsi"/>
          <w:sz w:val="28"/>
          <w:szCs w:val="28"/>
        </w:rPr>
      </w:pPr>
      <w:r>
        <w:rPr>
          <w:rFonts w:asciiTheme="majorHAnsi" w:hAnsiTheme="majorHAnsi"/>
          <w:sz w:val="28"/>
          <w:szCs w:val="28"/>
        </w:rPr>
        <w:t xml:space="preserve">Merci pour votre confiance, </w:t>
      </w:r>
    </w:p>
    <w:p w14:paraId="412B7AD8" w14:textId="3C1497CC" w:rsidR="00A91A81" w:rsidRDefault="00A91A81" w:rsidP="006E6D1A">
      <w:pPr>
        <w:rPr>
          <w:rFonts w:asciiTheme="majorHAnsi" w:hAnsiTheme="majorHAnsi"/>
          <w:sz w:val="28"/>
          <w:szCs w:val="28"/>
        </w:rPr>
      </w:pPr>
      <w:r>
        <w:rPr>
          <w:rFonts w:asciiTheme="majorHAnsi" w:hAnsiTheme="majorHAnsi"/>
          <w:sz w:val="28"/>
          <w:szCs w:val="28"/>
        </w:rPr>
        <w:t xml:space="preserve">Le staff. </w:t>
      </w:r>
    </w:p>
    <w:p w14:paraId="17A6AC6E" w14:textId="6B17E8A0" w:rsidR="00855B81" w:rsidRDefault="001A04D4" w:rsidP="006E6D1A">
      <w:pPr>
        <w:tabs>
          <w:tab w:val="left" w:pos="7980"/>
        </w:tabs>
        <w:rPr>
          <w:rFonts w:asciiTheme="majorHAnsi" w:hAnsiTheme="majorHAnsi"/>
          <w:sz w:val="28"/>
          <w:szCs w:val="28"/>
        </w:rPr>
      </w:pPr>
      <w:r>
        <w:rPr>
          <w:rFonts w:asciiTheme="majorHAnsi" w:hAnsiTheme="majorHAnsi"/>
          <w:sz w:val="28"/>
          <w:szCs w:val="28"/>
        </w:rPr>
        <w:tab/>
      </w:r>
    </w:p>
    <w:p w14:paraId="7031C429" w14:textId="77777777" w:rsidR="00855B81" w:rsidRDefault="00855B81" w:rsidP="0095550F">
      <w:pPr>
        <w:rPr>
          <w:rFonts w:asciiTheme="majorHAnsi" w:hAnsiTheme="majorHAnsi"/>
          <w:sz w:val="28"/>
          <w:szCs w:val="28"/>
        </w:rPr>
      </w:pPr>
    </w:p>
    <w:p w14:paraId="7143D9AC" w14:textId="77777777" w:rsidR="00256B74" w:rsidRDefault="00256B74" w:rsidP="00256B74">
      <w:pPr>
        <w:rPr>
          <w:rFonts w:asciiTheme="majorHAnsi" w:hAnsiTheme="majorHAnsi"/>
          <w:sz w:val="28"/>
          <w:szCs w:val="28"/>
        </w:rPr>
      </w:pPr>
    </w:p>
    <w:p w14:paraId="530297CA" w14:textId="77777777" w:rsidR="00256B74" w:rsidRDefault="00256B74" w:rsidP="00256B74">
      <w:pPr>
        <w:rPr>
          <w:rFonts w:asciiTheme="majorHAnsi" w:hAnsiTheme="majorHAnsi"/>
          <w:sz w:val="28"/>
          <w:szCs w:val="28"/>
        </w:rPr>
      </w:pPr>
    </w:p>
    <w:p w14:paraId="25860769" w14:textId="77777777" w:rsidR="00256B74" w:rsidRDefault="00256B74" w:rsidP="00256B74">
      <w:pPr>
        <w:rPr>
          <w:rFonts w:asciiTheme="majorHAnsi" w:hAnsiTheme="majorHAnsi"/>
          <w:sz w:val="28"/>
          <w:szCs w:val="28"/>
        </w:rPr>
      </w:pPr>
    </w:p>
    <w:p w14:paraId="21D7179F" w14:textId="77777777" w:rsidR="00256B74" w:rsidRPr="0095550F" w:rsidRDefault="00256B74" w:rsidP="00256B74">
      <w:pPr>
        <w:rPr>
          <w:rFonts w:asciiTheme="majorHAnsi" w:hAnsiTheme="majorHAnsi"/>
          <w:sz w:val="28"/>
          <w:szCs w:val="28"/>
        </w:rPr>
      </w:pPr>
    </w:p>
    <w:p w14:paraId="3B17E326" w14:textId="77777777" w:rsidR="00256B74" w:rsidRPr="0095550F" w:rsidRDefault="00256B74" w:rsidP="00256B74">
      <w:pPr>
        <w:rPr>
          <w:rFonts w:asciiTheme="majorHAnsi" w:hAnsiTheme="majorHAnsi"/>
          <w:sz w:val="28"/>
          <w:szCs w:val="28"/>
        </w:rPr>
      </w:pPr>
    </w:p>
    <w:p w14:paraId="22C477B4" w14:textId="77777777" w:rsidR="00855B81" w:rsidRDefault="00855B81" w:rsidP="0095550F">
      <w:pPr>
        <w:rPr>
          <w:rFonts w:asciiTheme="majorHAnsi" w:hAnsiTheme="majorHAnsi"/>
          <w:sz w:val="28"/>
          <w:szCs w:val="28"/>
        </w:rPr>
      </w:pPr>
    </w:p>
    <w:p w14:paraId="6630F4E7" w14:textId="77777777" w:rsidR="00855B81" w:rsidRDefault="00855B81" w:rsidP="0095550F">
      <w:pPr>
        <w:rPr>
          <w:rFonts w:asciiTheme="majorHAnsi" w:hAnsiTheme="majorHAnsi"/>
          <w:sz w:val="28"/>
          <w:szCs w:val="28"/>
        </w:rPr>
      </w:pPr>
    </w:p>
    <w:tbl>
      <w:tblPr>
        <w:tblStyle w:val="Grille"/>
        <w:tblpPr w:leftFromText="141" w:rightFromText="141" w:vertAnchor="page" w:horzAnchor="page" w:tblpX="1166" w:tblpY="2858"/>
        <w:tblW w:w="9831" w:type="dxa"/>
        <w:tblLook w:val="04A0" w:firstRow="1" w:lastRow="0" w:firstColumn="1" w:lastColumn="0" w:noHBand="0" w:noVBand="1"/>
      </w:tblPr>
      <w:tblGrid>
        <w:gridCol w:w="1834"/>
        <w:gridCol w:w="1892"/>
        <w:gridCol w:w="1915"/>
        <w:gridCol w:w="1905"/>
        <w:gridCol w:w="2285"/>
      </w:tblGrid>
      <w:tr w:rsidR="00A91A81" w:rsidRPr="00256B74" w14:paraId="65ABD57C" w14:textId="77777777" w:rsidTr="00A91A81">
        <w:trPr>
          <w:trHeight w:val="449"/>
        </w:trPr>
        <w:tc>
          <w:tcPr>
            <w:tcW w:w="1834" w:type="dxa"/>
          </w:tcPr>
          <w:p w14:paraId="40D5E3C0" w14:textId="77777777" w:rsidR="00A91A81" w:rsidRPr="00256B74" w:rsidRDefault="00A91A81" w:rsidP="00A91A81">
            <w:pPr>
              <w:rPr>
                <w:rFonts w:asciiTheme="majorHAnsi" w:hAnsiTheme="majorHAnsi"/>
                <w:sz w:val="28"/>
                <w:szCs w:val="28"/>
              </w:rPr>
            </w:pPr>
            <w:r w:rsidRPr="00256B74">
              <w:rPr>
                <w:rFonts w:asciiTheme="majorHAnsi" w:hAnsiTheme="majorHAnsi"/>
                <w:sz w:val="28"/>
                <w:szCs w:val="28"/>
              </w:rPr>
              <w:t>AR</w:t>
            </w:r>
          </w:p>
        </w:tc>
        <w:tc>
          <w:tcPr>
            <w:tcW w:w="1892" w:type="dxa"/>
          </w:tcPr>
          <w:p w14:paraId="688F06DA" w14:textId="77777777" w:rsidR="00A91A81" w:rsidRPr="00256B74" w:rsidRDefault="00A91A81" w:rsidP="00A91A81">
            <w:pPr>
              <w:rPr>
                <w:rFonts w:asciiTheme="majorHAnsi" w:hAnsiTheme="majorHAnsi"/>
                <w:sz w:val="28"/>
                <w:szCs w:val="28"/>
              </w:rPr>
            </w:pPr>
            <w:r w:rsidRPr="00256B74">
              <w:rPr>
                <w:rFonts w:asciiTheme="majorHAnsi" w:hAnsiTheme="majorHAnsi"/>
                <w:sz w:val="28"/>
                <w:szCs w:val="28"/>
              </w:rPr>
              <w:t xml:space="preserve">Vigogne </w:t>
            </w:r>
          </w:p>
        </w:tc>
        <w:tc>
          <w:tcPr>
            <w:tcW w:w="1915" w:type="dxa"/>
          </w:tcPr>
          <w:p w14:paraId="5206CBAF" w14:textId="77777777" w:rsidR="00A91A81" w:rsidRPr="00256B74" w:rsidRDefault="00A91A81" w:rsidP="00A91A81">
            <w:pPr>
              <w:rPr>
                <w:rFonts w:asciiTheme="majorHAnsi" w:hAnsiTheme="majorHAnsi"/>
                <w:sz w:val="28"/>
                <w:szCs w:val="28"/>
              </w:rPr>
            </w:pPr>
            <w:r w:rsidRPr="00256B74">
              <w:rPr>
                <w:rFonts w:asciiTheme="majorHAnsi" w:hAnsiTheme="majorHAnsi"/>
                <w:sz w:val="28"/>
                <w:szCs w:val="28"/>
              </w:rPr>
              <w:t xml:space="preserve">Claikens </w:t>
            </w:r>
          </w:p>
        </w:tc>
        <w:tc>
          <w:tcPr>
            <w:tcW w:w="1905" w:type="dxa"/>
          </w:tcPr>
          <w:p w14:paraId="69C0E764" w14:textId="77777777" w:rsidR="00A91A81" w:rsidRPr="00256B74" w:rsidRDefault="00A91A81" w:rsidP="00A91A81">
            <w:pPr>
              <w:rPr>
                <w:rFonts w:asciiTheme="majorHAnsi" w:hAnsiTheme="majorHAnsi"/>
                <w:sz w:val="28"/>
                <w:szCs w:val="28"/>
              </w:rPr>
            </w:pPr>
            <w:r w:rsidRPr="00256B74">
              <w:rPr>
                <w:rFonts w:asciiTheme="majorHAnsi" w:hAnsiTheme="majorHAnsi"/>
                <w:sz w:val="28"/>
                <w:szCs w:val="28"/>
              </w:rPr>
              <w:t>Guillaume</w:t>
            </w:r>
          </w:p>
        </w:tc>
        <w:tc>
          <w:tcPr>
            <w:tcW w:w="2285" w:type="dxa"/>
          </w:tcPr>
          <w:p w14:paraId="2879D9F8" w14:textId="77777777" w:rsidR="00A91A81" w:rsidRPr="00256B74" w:rsidRDefault="00A91A81" w:rsidP="00A91A81">
            <w:pPr>
              <w:rPr>
                <w:rFonts w:asciiTheme="majorHAnsi" w:hAnsiTheme="majorHAnsi" w:cs="Helvetica"/>
                <w:sz w:val="28"/>
                <w:szCs w:val="28"/>
                <w:lang w:val="fr-FR"/>
              </w:rPr>
            </w:pPr>
            <w:r w:rsidRPr="00256B74">
              <w:rPr>
                <w:rFonts w:asciiTheme="majorHAnsi" w:hAnsiTheme="majorHAnsi" w:cs="Helvetica"/>
                <w:sz w:val="28"/>
                <w:szCs w:val="28"/>
                <w:lang w:val="fr-FR"/>
              </w:rPr>
              <w:t>0472/ 77 08 00</w:t>
            </w:r>
          </w:p>
        </w:tc>
      </w:tr>
      <w:tr w:rsidR="00A91A81" w:rsidRPr="00256B74" w14:paraId="4450C05A" w14:textId="77777777" w:rsidTr="00A91A81">
        <w:trPr>
          <w:trHeight w:val="449"/>
        </w:trPr>
        <w:tc>
          <w:tcPr>
            <w:tcW w:w="1834" w:type="dxa"/>
          </w:tcPr>
          <w:p w14:paraId="0C29E073" w14:textId="77777777" w:rsidR="00A91A81" w:rsidRPr="00256B74" w:rsidRDefault="00A91A81" w:rsidP="00A91A81">
            <w:pPr>
              <w:rPr>
                <w:rFonts w:asciiTheme="majorHAnsi" w:hAnsiTheme="majorHAnsi"/>
                <w:sz w:val="28"/>
                <w:szCs w:val="28"/>
              </w:rPr>
            </w:pPr>
            <w:r>
              <w:rPr>
                <w:rFonts w:asciiTheme="majorHAnsi" w:hAnsiTheme="majorHAnsi"/>
                <w:sz w:val="28"/>
                <w:szCs w:val="28"/>
              </w:rPr>
              <w:t>A</w:t>
            </w:r>
          </w:p>
        </w:tc>
        <w:tc>
          <w:tcPr>
            <w:tcW w:w="1892" w:type="dxa"/>
          </w:tcPr>
          <w:p w14:paraId="3D944C8E" w14:textId="77777777" w:rsidR="00A91A81" w:rsidRPr="00256B74" w:rsidRDefault="00A91A81" w:rsidP="00A91A81">
            <w:pPr>
              <w:rPr>
                <w:rFonts w:asciiTheme="majorHAnsi" w:hAnsiTheme="majorHAnsi"/>
                <w:sz w:val="28"/>
                <w:szCs w:val="28"/>
              </w:rPr>
            </w:pPr>
            <w:r>
              <w:rPr>
                <w:rFonts w:asciiTheme="majorHAnsi" w:hAnsiTheme="majorHAnsi"/>
                <w:sz w:val="28"/>
                <w:szCs w:val="28"/>
              </w:rPr>
              <w:t>Ibis</w:t>
            </w:r>
          </w:p>
        </w:tc>
        <w:tc>
          <w:tcPr>
            <w:tcW w:w="1915" w:type="dxa"/>
          </w:tcPr>
          <w:p w14:paraId="7D49C6F0" w14:textId="77777777" w:rsidR="00A91A81" w:rsidRPr="00256B74" w:rsidRDefault="00A91A81" w:rsidP="00A91A81">
            <w:pPr>
              <w:rPr>
                <w:rFonts w:asciiTheme="majorHAnsi" w:hAnsiTheme="majorHAnsi"/>
                <w:sz w:val="28"/>
                <w:szCs w:val="28"/>
              </w:rPr>
            </w:pPr>
            <w:r>
              <w:rPr>
                <w:rFonts w:asciiTheme="majorHAnsi" w:hAnsiTheme="majorHAnsi"/>
                <w:sz w:val="28"/>
                <w:szCs w:val="28"/>
              </w:rPr>
              <w:t>Hellebaut</w:t>
            </w:r>
          </w:p>
        </w:tc>
        <w:tc>
          <w:tcPr>
            <w:tcW w:w="1905" w:type="dxa"/>
          </w:tcPr>
          <w:p w14:paraId="1261DFD9" w14:textId="77777777" w:rsidR="00A91A81" w:rsidRPr="00256B74" w:rsidRDefault="00A91A81" w:rsidP="00A91A81">
            <w:pPr>
              <w:rPr>
                <w:rFonts w:asciiTheme="majorHAnsi" w:hAnsiTheme="majorHAnsi"/>
              </w:rPr>
            </w:pPr>
            <w:r w:rsidRPr="00256B74">
              <w:rPr>
                <w:rFonts w:asciiTheme="majorHAnsi" w:hAnsiTheme="majorHAnsi"/>
              </w:rPr>
              <w:t>François-Xavie</w:t>
            </w:r>
            <w:r>
              <w:rPr>
                <w:rFonts w:asciiTheme="majorHAnsi" w:hAnsiTheme="majorHAnsi"/>
              </w:rPr>
              <w:t>r</w:t>
            </w:r>
          </w:p>
        </w:tc>
        <w:tc>
          <w:tcPr>
            <w:tcW w:w="2285" w:type="dxa"/>
          </w:tcPr>
          <w:p w14:paraId="4FD548A5" w14:textId="77777777" w:rsidR="00A91A81" w:rsidRPr="00256B74" w:rsidRDefault="00A91A81" w:rsidP="00A91A81">
            <w:pPr>
              <w:rPr>
                <w:rFonts w:asciiTheme="majorHAnsi" w:hAnsiTheme="majorHAnsi" w:cs="Helvetica"/>
                <w:sz w:val="28"/>
                <w:szCs w:val="28"/>
                <w:lang w:val="fr-FR"/>
              </w:rPr>
            </w:pPr>
            <w:r>
              <w:rPr>
                <w:rFonts w:asciiTheme="majorHAnsi" w:hAnsiTheme="majorHAnsi" w:cs="Helvetica"/>
                <w:sz w:val="28"/>
                <w:szCs w:val="28"/>
                <w:lang w:val="fr-FR"/>
              </w:rPr>
              <w:t>0473/57 85 75</w:t>
            </w:r>
          </w:p>
        </w:tc>
      </w:tr>
      <w:tr w:rsidR="00A91A81" w:rsidRPr="00256B74" w14:paraId="3321A833" w14:textId="77777777" w:rsidTr="00A91A81">
        <w:trPr>
          <w:trHeight w:val="575"/>
        </w:trPr>
        <w:tc>
          <w:tcPr>
            <w:tcW w:w="1834" w:type="dxa"/>
          </w:tcPr>
          <w:p w14:paraId="68F01170" w14:textId="77777777" w:rsidR="00A91A81" w:rsidRPr="00256B74" w:rsidRDefault="00A91A81" w:rsidP="00A91A81">
            <w:pPr>
              <w:rPr>
                <w:rFonts w:asciiTheme="majorHAnsi" w:hAnsiTheme="majorHAnsi"/>
                <w:sz w:val="28"/>
                <w:szCs w:val="28"/>
              </w:rPr>
            </w:pPr>
            <w:r w:rsidRPr="00256B74">
              <w:rPr>
                <w:rFonts w:asciiTheme="majorHAnsi" w:hAnsiTheme="majorHAnsi"/>
                <w:sz w:val="28"/>
                <w:szCs w:val="28"/>
              </w:rPr>
              <w:t>A</w:t>
            </w:r>
          </w:p>
        </w:tc>
        <w:tc>
          <w:tcPr>
            <w:tcW w:w="1892" w:type="dxa"/>
          </w:tcPr>
          <w:p w14:paraId="5CD9E03C" w14:textId="77777777" w:rsidR="00A91A81" w:rsidRPr="00256B74" w:rsidRDefault="00A91A81" w:rsidP="00A91A81">
            <w:pPr>
              <w:rPr>
                <w:rFonts w:asciiTheme="majorHAnsi" w:hAnsiTheme="majorHAnsi"/>
                <w:sz w:val="28"/>
                <w:szCs w:val="28"/>
              </w:rPr>
            </w:pPr>
            <w:r w:rsidRPr="00256B74">
              <w:rPr>
                <w:rFonts w:asciiTheme="majorHAnsi" w:hAnsiTheme="majorHAnsi"/>
                <w:sz w:val="28"/>
                <w:szCs w:val="28"/>
              </w:rPr>
              <w:t>Goral</w:t>
            </w:r>
          </w:p>
        </w:tc>
        <w:tc>
          <w:tcPr>
            <w:tcW w:w="1915" w:type="dxa"/>
          </w:tcPr>
          <w:p w14:paraId="2D7C42E0" w14:textId="77777777" w:rsidR="00A91A81" w:rsidRPr="00256B74" w:rsidRDefault="00A91A81" w:rsidP="00A91A81">
            <w:pPr>
              <w:rPr>
                <w:rFonts w:asciiTheme="majorHAnsi" w:hAnsiTheme="majorHAnsi"/>
                <w:sz w:val="28"/>
                <w:szCs w:val="28"/>
              </w:rPr>
            </w:pPr>
            <w:r w:rsidRPr="00256B74">
              <w:rPr>
                <w:rFonts w:asciiTheme="majorHAnsi" w:hAnsiTheme="majorHAnsi"/>
                <w:sz w:val="28"/>
                <w:szCs w:val="28"/>
              </w:rPr>
              <w:t>Tellier</w:t>
            </w:r>
          </w:p>
        </w:tc>
        <w:tc>
          <w:tcPr>
            <w:tcW w:w="1905" w:type="dxa"/>
          </w:tcPr>
          <w:p w14:paraId="131E667E" w14:textId="77777777" w:rsidR="00A91A81" w:rsidRPr="00256B74" w:rsidRDefault="00A91A81" w:rsidP="00A91A81">
            <w:pPr>
              <w:rPr>
                <w:rFonts w:asciiTheme="majorHAnsi" w:hAnsiTheme="majorHAnsi"/>
                <w:sz w:val="28"/>
                <w:szCs w:val="28"/>
              </w:rPr>
            </w:pPr>
            <w:r w:rsidRPr="00256B74">
              <w:rPr>
                <w:rFonts w:asciiTheme="majorHAnsi" w:hAnsiTheme="majorHAnsi"/>
                <w:sz w:val="28"/>
                <w:szCs w:val="28"/>
              </w:rPr>
              <w:t>Adrien</w:t>
            </w:r>
          </w:p>
        </w:tc>
        <w:tc>
          <w:tcPr>
            <w:tcW w:w="2285" w:type="dxa"/>
          </w:tcPr>
          <w:p w14:paraId="104E9E75" w14:textId="77777777" w:rsidR="00A91A81" w:rsidRPr="00256B74" w:rsidRDefault="00A91A81" w:rsidP="00A91A81">
            <w:pPr>
              <w:rPr>
                <w:rFonts w:asciiTheme="majorHAnsi" w:hAnsiTheme="majorHAnsi"/>
                <w:sz w:val="28"/>
                <w:szCs w:val="28"/>
              </w:rPr>
            </w:pPr>
            <w:r w:rsidRPr="00256B74">
              <w:rPr>
                <w:rFonts w:asciiTheme="majorHAnsi" w:hAnsiTheme="majorHAnsi" w:cs="Helvetica"/>
                <w:sz w:val="28"/>
                <w:szCs w:val="28"/>
                <w:lang w:val="fr-FR"/>
              </w:rPr>
              <w:t>0485/ 68 04 21</w:t>
            </w:r>
          </w:p>
        </w:tc>
      </w:tr>
      <w:tr w:rsidR="00A91A81" w:rsidRPr="00256B74" w14:paraId="10DED652" w14:textId="77777777" w:rsidTr="00A91A81">
        <w:trPr>
          <w:trHeight w:val="575"/>
        </w:trPr>
        <w:tc>
          <w:tcPr>
            <w:tcW w:w="1834" w:type="dxa"/>
          </w:tcPr>
          <w:p w14:paraId="2D3E811F" w14:textId="77777777" w:rsidR="00A91A81" w:rsidRPr="00256B74" w:rsidRDefault="00A91A81" w:rsidP="00A91A81">
            <w:pPr>
              <w:rPr>
                <w:rFonts w:asciiTheme="majorHAnsi" w:hAnsiTheme="majorHAnsi"/>
                <w:sz w:val="28"/>
                <w:szCs w:val="28"/>
              </w:rPr>
            </w:pPr>
            <w:r w:rsidRPr="00256B74">
              <w:rPr>
                <w:rFonts w:asciiTheme="majorHAnsi" w:hAnsiTheme="majorHAnsi"/>
                <w:sz w:val="28"/>
                <w:szCs w:val="28"/>
              </w:rPr>
              <w:t>A</w:t>
            </w:r>
          </w:p>
        </w:tc>
        <w:tc>
          <w:tcPr>
            <w:tcW w:w="1892" w:type="dxa"/>
          </w:tcPr>
          <w:p w14:paraId="51EC5EDF" w14:textId="77777777" w:rsidR="00A91A81" w:rsidRPr="00256B74" w:rsidRDefault="00A91A81" w:rsidP="00A91A81">
            <w:pPr>
              <w:rPr>
                <w:rFonts w:asciiTheme="majorHAnsi" w:hAnsiTheme="majorHAnsi"/>
                <w:sz w:val="28"/>
                <w:szCs w:val="28"/>
              </w:rPr>
            </w:pPr>
            <w:r w:rsidRPr="00256B74">
              <w:rPr>
                <w:rFonts w:asciiTheme="majorHAnsi" w:hAnsiTheme="majorHAnsi"/>
                <w:sz w:val="28"/>
                <w:szCs w:val="28"/>
              </w:rPr>
              <w:t>Agouti</w:t>
            </w:r>
          </w:p>
        </w:tc>
        <w:tc>
          <w:tcPr>
            <w:tcW w:w="1915" w:type="dxa"/>
          </w:tcPr>
          <w:p w14:paraId="74007E54" w14:textId="77777777" w:rsidR="00A91A81" w:rsidRPr="00256B74" w:rsidRDefault="00A91A81" w:rsidP="00A91A81">
            <w:pPr>
              <w:rPr>
                <w:rFonts w:asciiTheme="majorHAnsi" w:hAnsiTheme="majorHAnsi"/>
                <w:sz w:val="28"/>
                <w:szCs w:val="28"/>
              </w:rPr>
            </w:pPr>
            <w:r w:rsidRPr="00256B74">
              <w:rPr>
                <w:rFonts w:asciiTheme="majorHAnsi" w:hAnsiTheme="majorHAnsi"/>
                <w:sz w:val="28"/>
                <w:szCs w:val="28"/>
              </w:rPr>
              <w:t>Habra</w:t>
            </w:r>
          </w:p>
        </w:tc>
        <w:tc>
          <w:tcPr>
            <w:tcW w:w="1905" w:type="dxa"/>
          </w:tcPr>
          <w:p w14:paraId="51FB5D3E" w14:textId="77777777" w:rsidR="00A91A81" w:rsidRPr="00256B74" w:rsidRDefault="00A91A81" w:rsidP="00A91A81">
            <w:pPr>
              <w:rPr>
                <w:rFonts w:asciiTheme="majorHAnsi" w:hAnsiTheme="majorHAnsi"/>
                <w:sz w:val="28"/>
                <w:szCs w:val="28"/>
              </w:rPr>
            </w:pPr>
            <w:r w:rsidRPr="00256B74">
              <w:rPr>
                <w:rFonts w:asciiTheme="majorHAnsi" w:hAnsiTheme="majorHAnsi"/>
                <w:sz w:val="28"/>
                <w:szCs w:val="28"/>
              </w:rPr>
              <w:t>Basile</w:t>
            </w:r>
          </w:p>
        </w:tc>
        <w:tc>
          <w:tcPr>
            <w:tcW w:w="2285" w:type="dxa"/>
          </w:tcPr>
          <w:p w14:paraId="3334EFC3" w14:textId="77777777" w:rsidR="00A91A81" w:rsidRPr="00256B74" w:rsidRDefault="00A91A81" w:rsidP="00A91A81">
            <w:pPr>
              <w:rPr>
                <w:rFonts w:asciiTheme="majorHAnsi" w:hAnsiTheme="majorHAnsi"/>
                <w:sz w:val="28"/>
                <w:szCs w:val="28"/>
              </w:rPr>
            </w:pPr>
            <w:r w:rsidRPr="00256B74">
              <w:rPr>
                <w:rFonts w:asciiTheme="majorHAnsi" w:hAnsiTheme="majorHAnsi"/>
                <w:sz w:val="28"/>
                <w:szCs w:val="28"/>
              </w:rPr>
              <w:t>0499 /23 29 83</w:t>
            </w:r>
          </w:p>
        </w:tc>
      </w:tr>
      <w:tr w:rsidR="00A91A81" w:rsidRPr="00256B74" w14:paraId="57FCF693" w14:textId="77777777" w:rsidTr="00A91A81">
        <w:trPr>
          <w:trHeight w:val="575"/>
        </w:trPr>
        <w:tc>
          <w:tcPr>
            <w:tcW w:w="1834" w:type="dxa"/>
          </w:tcPr>
          <w:p w14:paraId="4FD0D065" w14:textId="77777777" w:rsidR="00A91A81" w:rsidRPr="00256B74" w:rsidRDefault="00A91A81" w:rsidP="00A91A81">
            <w:pPr>
              <w:rPr>
                <w:rFonts w:asciiTheme="majorHAnsi" w:hAnsiTheme="majorHAnsi"/>
                <w:sz w:val="28"/>
                <w:szCs w:val="28"/>
              </w:rPr>
            </w:pPr>
            <w:r w:rsidRPr="00256B74">
              <w:rPr>
                <w:rFonts w:asciiTheme="majorHAnsi" w:hAnsiTheme="majorHAnsi"/>
                <w:sz w:val="28"/>
                <w:szCs w:val="28"/>
              </w:rPr>
              <w:t>A</w:t>
            </w:r>
          </w:p>
        </w:tc>
        <w:tc>
          <w:tcPr>
            <w:tcW w:w="1892" w:type="dxa"/>
          </w:tcPr>
          <w:p w14:paraId="18D78CE8" w14:textId="77777777" w:rsidR="00A91A81" w:rsidRPr="00256B74" w:rsidRDefault="00A91A81" w:rsidP="00A91A81">
            <w:pPr>
              <w:rPr>
                <w:rFonts w:asciiTheme="majorHAnsi" w:hAnsiTheme="majorHAnsi"/>
                <w:sz w:val="28"/>
                <w:szCs w:val="28"/>
              </w:rPr>
            </w:pPr>
            <w:r w:rsidRPr="00256B74">
              <w:rPr>
                <w:rFonts w:asciiTheme="majorHAnsi" w:hAnsiTheme="majorHAnsi"/>
                <w:sz w:val="28"/>
                <w:szCs w:val="28"/>
              </w:rPr>
              <w:t>Mustang</w:t>
            </w:r>
          </w:p>
        </w:tc>
        <w:tc>
          <w:tcPr>
            <w:tcW w:w="1915" w:type="dxa"/>
          </w:tcPr>
          <w:p w14:paraId="20456E6F" w14:textId="77777777" w:rsidR="00A91A81" w:rsidRPr="00256B74" w:rsidRDefault="00A91A81" w:rsidP="00A91A81">
            <w:pPr>
              <w:rPr>
                <w:rFonts w:asciiTheme="majorHAnsi" w:hAnsiTheme="majorHAnsi"/>
                <w:sz w:val="28"/>
                <w:szCs w:val="28"/>
              </w:rPr>
            </w:pPr>
            <w:r w:rsidRPr="00256B74">
              <w:rPr>
                <w:rFonts w:asciiTheme="majorHAnsi" w:hAnsiTheme="majorHAnsi"/>
                <w:sz w:val="28"/>
                <w:szCs w:val="28"/>
              </w:rPr>
              <w:t>Toussaint</w:t>
            </w:r>
          </w:p>
        </w:tc>
        <w:tc>
          <w:tcPr>
            <w:tcW w:w="1905" w:type="dxa"/>
          </w:tcPr>
          <w:p w14:paraId="22AA5D1C" w14:textId="77777777" w:rsidR="00A91A81" w:rsidRPr="00256B74" w:rsidRDefault="00A91A81" w:rsidP="00A91A81">
            <w:pPr>
              <w:rPr>
                <w:rFonts w:asciiTheme="majorHAnsi" w:hAnsiTheme="majorHAnsi"/>
                <w:sz w:val="28"/>
                <w:szCs w:val="28"/>
              </w:rPr>
            </w:pPr>
            <w:r w:rsidRPr="00256B74">
              <w:rPr>
                <w:rFonts w:asciiTheme="majorHAnsi" w:hAnsiTheme="majorHAnsi"/>
                <w:sz w:val="28"/>
                <w:szCs w:val="28"/>
              </w:rPr>
              <w:t>Marius</w:t>
            </w:r>
          </w:p>
        </w:tc>
        <w:tc>
          <w:tcPr>
            <w:tcW w:w="2285" w:type="dxa"/>
          </w:tcPr>
          <w:p w14:paraId="7CC2CB44" w14:textId="77777777" w:rsidR="00A91A81" w:rsidRPr="00256B74" w:rsidRDefault="00A91A81" w:rsidP="00A91A81">
            <w:pPr>
              <w:rPr>
                <w:rFonts w:asciiTheme="majorHAnsi" w:hAnsiTheme="majorHAnsi"/>
                <w:sz w:val="28"/>
                <w:szCs w:val="28"/>
              </w:rPr>
            </w:pPr>
            <w:r w:rsidRPr="00256B74">
              <w:rPr>
                <w:rFonts w:asciiTheme="majorHAnsi" w:hAnsiTheme="majorHAnsi" w:cs="Helvetica"/>
                <w:sz w:val="28"/>
                <w:szCs w:val="28"/>
                <w:lang w:val="fr-FR"/>
              </w:rPr>
              <w:t>0495/ 79 30 61</w:t>
            </w:r>
          </w:p>
        </w:tc>
      </w:tr>
      <w:tr w:rsidR="00A91A81" w:rsidRPr="00256B74" w14:paraId="1431C3A7" w14:textId="77777777" w:rsidTr="00A91A81">
        <w:trPr>
          <w:trHeight w:val="575"/>
        </w:trPr>
        <w:tc>
          <w:tcPr>
            <w:tcW w:w="1834" w:type="dxa"/>
          </w:tcPr>
          <w:p w14:paraId="1E8C3D72" w14:textId="77777777" w:rsidR="00A91A81" w:rsidRPr="00256B74" w:rsidRDefault="00A91A81" w:rsidP="00A91A81">
            <w:pPr>
              <w:rPr>
                <w:rFonts w:asciiTheme="majorHAnsi" w:hAnsiTheme="majorHAnsi"/>
                <w:sz w:val="28"/>
                <w:szCs w:val="28"/>
              </w:rPr>
            </w:pPr>
            <w:r w:rsidRPr="00256B74">
              <w:rPr>
                <w:rFonts w:asciiTheme="majorHAnsi" w:hAnsiTheme="majorHAnsi"/>
                <w:sz w:val="28"/>
                <w:szCs w:val="28"/>
              </w:rPr>
              <w:t>A</w:t>
            </w:r>
          </w:p>
        </w:tc>
        <w:tc>
          <w:tcPr>
            <w:tcW w:w="1892" w:type="dxa"/>
          </w:tcPr>
          <w:p w14:paraId="051E024E" w14:textId="4CFCE9B3" w:rsidR="00A91A81" w:rsidRPr="00256B74" w:rsidRDefault="00896A12" w:rsidP="00A91A81">
            <w:pPr>
              <w:rPr>
                <w:rFonts w:asciiTheme="majorHAnsi" w:hAnsiTheme="majorHAnsi"/>
                <w:sz w:val="28"/>
                <w:szCs w:val="28"/>
              </w:rPr>
            </w:pPr>
            <w:r>
              <w:rPr>
                <w:rFonts w:asciiTheme="majorHAnsi" w:hAnsiTheme="majorHAnsi"/>
                <w:sz w:val="28"/>
                <w:szCs w:val="28"/>
              </w:rPr>
              <w:t>Spip</w:t>
            </w:r>
            <w:bookmarkStart w:id="0" w:name="_GoBack"/>
            <w:bookmarkEnd w:id="0"/>
          </w:p>
        </w:tc>
        <w:tc>
          <w:tcPr>
            <w:tcW w:w="1915" w:type="dxa"/>
          </w:tcPr>
          <w:p w14:paraId="6B4B0D2D" w14:textId="77777777" w:rsidR="00A91A81" w:rsidRPr="00256B74" w:rsidRDefault="00A91A81" w:rsidP="00A91A81">
            <w:pPr>
              <w:rPr>
                <w:rFonts w:asciiTheme="majorHAnsi" w:hAnsiTheme="majorHAnsi"/>
                <w:sz w:val="28"/>
                <w:szCs w:val="28"/>
              </w:rPr>
            </w:pPr>
            <w:r w:rsidRPr="00256B74">
              <w:rPr>
                <w:rFonts w:asciiTheme="majorHAnsi" w:hAnsiTheme="majorHAnsi"/>
                <w:sz w:val="28"/>
                <w:szCs w:val="28"/>
              </w:rPr>
              <w:t>Nolleveaux</w:t>
            </w:r>
          </w:p>
        </w:tc>
        <w:tc>
          <w:tcPr>
            <w:tcW w:w="1905" w:type="dxa"/>
          </w:tcPr>
          <w:p w14:paraId="394562F2" w14:textId="77777777" w:rsidR="00A91A81" w:rsidRPr="00256B74" w:rsidRDefault="00A91A81" w:rsidP="00A91A81">
            <w:pPr>
              <w:rPr>
                <w:rFonts w:asciiTheme="majorHAnsi" w:hAnsiTheme="majorHAnsi"/>
                <w:sz w:val="28"/>
                <w:szCs w:val="28"/>
              </w:rPr>
            </w:pPr>
            <w:r w:rsidRPr="00256B74">
              <w:rPr>
                <w:rFonts w:asciiTheme="majorHAnsi" w:hAnsiTheme="majorHAnsi"/>
                <w:sz w:val="28"/>
                <w:szCs w:val="28"/>
              </w:rPr>
              <w:t>Adrien</w:t>
            </w:r>
          </w:p>
        </w:tc>
        <w:tc>
          <w:tcPr>
            <w:tcW w:w="2285" w:type="dxa"/>
          </w:tcPr>
          <w:p w14:paraId="35F1B176" w14:textId="77777777" w:rsidR="00A91A81" w:rsidRPr="00256B74" w:rsidRDefault="00A91A81" w:rsidP="00A91A81">
            <w:pPr>
              <w:rPr>
                <w:rFonts w:asciiTheme="majorHAnsi" w:hAnsiTheme="majorHAnsi"/>
                <w:sz w:val="28"/>
                <w:szCs w:val="28"/>
              </w:rPr>
            </w:pPr>
            <w:r w:rsidRPr="00256B74">
              <w:rPr>
                <w:rFonts w:asciiTheme="majorHAnsi" w:hAnsiTheme="majorHAnsi" w:cs="Helvetica"/>
                <w:sz w:val="28"/>
                <w:szCs w:val="28"/>
                <w:lang w:val="fr-FR"/>
              </w:rPr>
              <w:t>0475/ 63 09 32</w:t>
            </w:r>
          </w:p>
        </w:tc>
      </w:tr>
      <w:tr w:rsidR="00A91A81" w:rsidRPr="00256B74" w14:paraId="06D411C7" w14:textId="77777777" w:rsidTr="00A91A81">
        <w:trPr>
          <w:trHeight w:val="106"/>
        </w:trPr>
        <w:tc>
          <w:tcPr>
            <w:tcW w:w="1834" w:type="dxa"/>
          </w:tcPr>
          <w:p w14:paraId="542B9198" w14:textId="77777777" w:rsidR="00A91A81" w:rsidRPr="00256B74" w:rsidRDefault="00A91A81" w:rsidP="00A91A81">
            <w:pPr>
              <w:rPr>
                <w:rFonts w:asciiTheme="majorHAnsi" w:hAnsiTheme="majorHAnsi"/>
                <w:sz w:val="28"/>
                <w:szCs w:val="28"/>
              </w:rPr>
            </w:pPr>
            <w:r w:rsidRPr="00256B74">
              <w:rPr>
                <w:rFonts w:asciiTheme="majorHAnsi" w:hAnsiTheme="majorHAnsi"/>
                <w:sz w:val="28"/>
                <w:szCs w:val="28"/>
              </w:rPr>
              <w:t>A</w:t>
            </w:r>
          </w:p>
        </w:tc>
        <w:tc>
          <w:tcPr>
            <w:tcW w:w="1892" w:type="dxa"/>
          </w:tcPr>
          <w:p w14:paraId="267D4957" w14:textId="77777777" w:rsidR="00A91A81" w:rsidRPr="00256B74" w:rsidRDefault="00A91A81" w:rsidP="00A91A81">
            <w:pPr>
              <w:rPr>
                <w:rFonts w:asciiTheme="majorHAnsi" w:hAnsiTheme="majorHAnsi"/>
                <w:sz w:val="28"/>
                <w:szCs w:val="28"/>
              </w:rPr>
            </w:pPr>
            <w:r w:rsidRPr="00256B74">
              <w:rPr>
                <w:rFonts w:asciiTheme="majorHAnsi" w:hAnsiTheme="majorHAnsi"/>
                <w:sz w:val="28"/>
                <w:szCs w:val="28"/>
              </w:rPr>
              <w:t>Kinkajou</w:t>
            </w:r>
          </w:p>
        </w:tc>
        <w:tc>
          <w:tcPr>
            <w:tcW w:w="1915" w:type="dxa"/>
          </w:tcPr>
          <w:p w14:paraId="2F734F45" w14:textId="77777777" w:rsidR="00A91A81" w:rsidRPr="00256B74" w:rsidRDefault="00A91A81" w:rsidP="00A91A81">
            <w:pPr>
              <w:rPr>
                <w:rFonts w:asciiTheme="majorHAnsi" w:hAnsiTheme="majorHAnsi"/>
                <w:sz w:val="28"/>
                <w:szCs w:val="28"/>
              </w:rPr>
            </w:pPr>
            <w:r w:rsidRPr="00256B74">
              <w:rPr>
                <w:rFonts w:asciiTheme="majorHAnsi" w:hAnsiTheme="majorHAnsi"/>
                <w:sz w:val="28"/>
                <w:szCs w:val="28"/>
              </w:rPr>
              <w:t>Strepenne</w:t>
            </w:r>
          </w:p>
        </w:tc>
        <w:tc>
          <w:tcPr>
            <w:tcW w:w="1905" w:type="dxa"/>
          </w:tcPr>
          <w:p w14:paraId="75B4DA89" w14:textId="77777777" w:rsidR="00A91A81" w:rsidRPr="00256B74" w:rsidRDefault="00A91A81" w:rsidP="00A91A81">
            <w:pPr>
              <w:rPr>
                <w:rFonts w:asciiTheme="majorHAnsi" w:hAnsiTheme="majorHAnsi"/>
                <w:sz w:val="28"/>
                <w:szCs w:val="28"/>
              </w:rPr>
            </w:pPr>
            <w:r w:rsidRPr="00256B74">
              <w:rPr>
                <w:rFonts w:asciiTheme="majorHAnsi" w:hAnsiTheme="majorHAnsi"/>
                <w:sz w:val="28"/>
                <w:szCs w:val="28"/>
              </w:rPr>
              <w:t>Arthur</w:t>
            </w:r>
          </w:p>
        </w:tc>
        <w:tc>
          <w:tcPr>
            <w:tcW w:w="2285" w:type="dxa"/>
          </w:tcPr>
          <w:p w14:paraId="3630BD1F" w14:textId="77777777" w:rsidR="00A91A81" w:rsidRPr="00256B74" w:rsidRDefault="00A91A81" w:rsidP="00A91A81">
            <w:pPr>
              <w:rPr>
                <w:rFonts w:asciiTheme="majorHAnsi" w:hAnsiTheme="majorHAnsi"/>
                <w:sz w:val="28"/>
                <w:szCs w:val="28"/>
              </w:rPr>
            </w:pPr>
            <w:r w:rsidRPr="00256B74">
              <w:rPr>
                <w:rFonts w:asciiTheme="majorHAnsi" w:hAnsiTheme="majorHAnsi" w:cs="Helvetica"/>
                <w:sz w:val="28"/>
                <w:szCs w:val="28"/>
                <w:lang w:val="fr-FR"/>
              </w:rPr>
              <w:t>0479/ 04 30 29</w:t>
            </w:r>
          </w:p>
        </w:tc>
      </w:tr>
    </w:tbl>
    <w:p w14:paraId="7F302AD0" w14:textId="77777777" w:rsidR="00855B81" w:rsidRDefault="00855B81" w:rsidP="0095550F">
      <w:pPr>
        <w:rPr>
          <w:rFonts w:asciiTheme="majorHAnsi" w:hAnsiTheme="majorHAnsi"/>
          <w:sz w:val="28"/>
          <w:szCs w:val="28"/>
        </w:rPr>
      </w:pPr>
    </w:p>
    <w:p w14:paraId="75E77927" w14:textId="77777777" w:rsidR="00855B81" w:rsidRDefault="00855B81" w:rsidP="0095550F">
      <w:pPr>
        <w:rPr>
          <w:rFonts w:asciiTheme="majorHAnsi" w:hAnsiTheme="majorHAnsi"/>
          <w:sz w:val="28"/>
          <w:szCs w:val="28"/>
        </w:rPr>
      </w:pPr>
    </w:p>
    <w:p w14:paraId="4C1FB64B" w14:textId="77777777" w:rsidR="00855B81" w:rsidRDefault="00855B81" w:rsidP="0095550F">
      <w:pPr>
        <w:rPr>
          <w:rFonts w:asciiTheme="majorHAnsi" w:hAnsiTheme="majorHAnsi"/>
          <w:sz w:val="28"/>
          <w:szCs w:val="28"/>
        </w:rPr>
      </w:pPr>
    </w:p>
    <w:p w14:paraId="77A12F16" w14:textId="77777777" w:rsidR="00855B81" w:rsidRDefault="00855B81" w:rsidP="0095550F">
      <w:pPr>
        <w:rPr>
          <w:rFonts w:asciiTheme="majorHAnsi" w:hAnsiTheme="majorHAnsi"/>
          <w:sz w:val="28"/>
          <w:szCs w:val="28"/>
        </w:rPr>
      </w:pPr>
    </w:p>
    <w:p w14:paraId="2594A863" w14:textId="77777777" w:rsidR="00256B74" w:rsidRDefault="00256B74"/>
    <w:sectPr w:rsidR="00256B74" w:rsidSect="001F212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50F"/>
    <w:rsid w:val="001A04D4"/>
    <w:rsid w:val="001C1002"/>
    <w:rsid w:val="001F2126"/>
    <w:rsid w:val="00256B74"/>
    <w:rsid w:val="00442810"/>
    <w:rsid w:val="0049227B"/>
    <w:rsid w:val="006E6D1A"/>
    <w:rsid w:val="007E4E57"/>
    <w:rsid w:val="00855B81"/>
    <w:rsid w:val="00896A12"/>
    <w:rsid w:val="0095550F"/>
    <w:rsid w:val="009E7C27"/>
    <w:rsid w:val="00A678EC"/>
    <w:rsid w:val="00A91A81"/>
    <w:rsid w:val="00D30569"/>
    <w:rsid w:val="00E05C14"/>
    <w:rsid w:val="00E7416F"/>
    <w:rsid w:val="00F60C0E"/>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B54F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BE"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5550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5550F"/>
    <w:rPr>
      <w:rFonts w:ascii="Lucida Grande" w:hAnsi="Lucida Grande" w:cs="Lucida Grande"/>
      <w:sz w:val="18"/>
      <w:szCs w:val="18"/>
    </w:rPr>
  </w:style>
  <w:style w:type="table" w:styleId="Grille">
    <w:name w:val="Table Grid"/>
    <w:basedOn w:val="TableauNormal"/>
    <w:uiPriority w:val="59"/>
    <w:rsid w:val="00256B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A91A8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BE"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5550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5550F"/>
    <w:rPr>
      <w:rFonts w:ascii="Lucida Grande" w:hAnsi="Lucida Grande" w:cs="Lucida Grande"/>
      <w:sz w:val="18"/>
      <w:szCs w:val="18"/>
    </w:rPr>
  </w:style>
  <w:style w:type="table" w:styleId="Grille">
    <w:name w:val="Table Grid"/>
    <w:basedOn w:val="TableauNormal"/>
    <w:uiPriority w:val="59"/>
    <w:rsid w:val="00256B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A91A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mailto:aduatiques.slc@gmail.com" TargetMode="External"/><Relationship Id="rId8" Type="http://schemas.openxmlformats.org/officeDocument/2006/relationships/hyperlink" Target="http://www.lesscouts-saintlouiscitadelle.be"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417</Words>
  <Characters>2297</Characters>
  <Application>Microsoft Macintosh Word</Application>
  <DocSecurity>0</DocSecurity>
  <Lines>19</Lines>
  <Paragraphs>5</Paragraphs>
  <ScaleCrop>false</ScaleCrop>
  <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Basile Habra </dc:creator>
  <cp:keywords/>
  <dc:description/>
  <cp:lastModifiedBy>Basile Habra </cp:lastModifiedBy>
  <cp:revision>11</cp:revision>
  <dcterms:created xsi:type="dcterms:W3CDTF">2015-12-28T15:40:00Z</dcterms:created>
  <dcterms:modified xsi:type="dcterms:W3CDTF">2016-01-04T18:06:00Z</dcterms:modified>
</cp:coreProperties>
</file>